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У детей при речевых нарушениях отмечаются общая моторная недостаточность, отклонения в развитии движений пальцев рук.  В методической литературе содержатся результаты исследований по изучению развития мелкой моторики рук у детей с задержкой речевого развития (Н.С. Жукова, Е.М. </w:t>
      </w:r>
      <w:proofErr w:type="spellStart"/>
      <w:r w:rsidRPr="004F170C">
        <w:rPr>
          <w:rFonts w:ascii="Times New Roman" w:hAnsi="Times New Roman" w:cs="Times New Roman"/>
          <w:sz w:val="24"/>
        </w:rPr>
        <w:t>Мастюкова</w:t>
      </w:r>
      <w:proofErr w:type="spellEnd"/>
      <w:r w:rsidRPr="004F170C">
        <w:rPr>
          <w:rFonts w:ascii="Times New Roman" w:hAnsi="Times New Roman" w:cs="Times New Roman"/>
          <w:sz w:val="24"/>
        </w:rPr>
        <w:t>, Т.Б. Филичева). Авторы подтверждают, что тренировка тонких движений пальцев рук стимулирует развитие речи. У детей с недостатками в речевом развитии необходимо тренировать не только артикуляционный аппарат, но и уделять большое внимание развитию мелкой моторики.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Работу по развитию  пальчиковой моторики  для детей с речевыми нарушениями  рекомендуется проводить 2-3 раза в день по 3-5 минут ежедневно.  Самомассаж, пальчиковые игры выполняются как дома, так и включаются в занятия воспитателей, музыкального руководителя, логопеда, в режимные моменты. Пальчиковую гимнастику проводят в комплексе с </w:t>
      </w:r>
      <w:proofErr w:type="gramStart"/>
      <w:r w:rsidRPr="004F170C">
        <w:rPr>
          <w:rFonts w:ascii="Times New Roman" w:hAnsi="Times New Roman" w:cs="Times New Roman"/>
          <w:sz w:val="24"/>
        </w:rPr>
        <w:t>артикуляционной</w:t>
      </w:r>
      <w:proofErr w:type="gramEnd"/>
      <w:r w:rsidRPr="004F170C">
        <w:rPr>
          <w:rFonts w:ascii="Times New Roman" w:hAnsi="Times New Roman" w:cs="Times New Roman"/>
          <w:sz w:val="24"/>
        </w:rPr>
        <w:t xml:space="preserve"> утром и вечером, после дневного сна. Упражнения прорабатываются с постепенным наращиванием темпа и усложнением сначала с помощью педагога. По мере усвоения дети переходят к самостоятельному выполнению.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Существуют следующие формы работы по развитию мелкой моторики.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Традиционная: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- самомассаж кистей и пальцев рук (поглаживание, разминание);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- игры с пальчиками с речевым сопровождением;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- пальчиковая гимнастика (специальные упражнения без речевого сопровождения, объединенные в комплекс);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- графические упражнения: штриховка, дорисовка, графический диктант, соединение по точкам, продолжение ряда;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- предметная деятельность: бумага, глина, пластилин;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- игры: мозаика, конструирование, шнуровка;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- кукольные театры: пальчиковый, </w:t>
      </w:r>
      <w:proofErr w:type="spellStart"/>
      <w:r w:rsidRPr="004F170C">
        <w:rPr>
          <w:rFonts w:ascii="Times New Roman" w:hAnsi="Times New Roman" w:cs="Times New Roman"/>
          <w:sz w:val="24"/>
        </w:rPr>
        <w:t>варежковый</w:t>
      </w:r>
      <w:proofErr w:type="spellEnd"/>
      <w:r w:rsidRPr="004F170C">
        <w:rPr>
          <w:rFonts w:ascii="Times New Roman" w:hAnsi="Times New Roman" w:cs="Times New Roman"/>
          <w:sz w:val="24"/>
        </w:rPr>
        <w:t>, перчаточный, театр теней.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Нетрадиционная: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- самомассаж кистей и пальцев рук с грецкими орехами, карандашами, массажными щетками, воздушными шарами, перчатками с нашитыми пуговицами, с использованием «сухого бассейна»;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- игры с пальчиками, с использованием разнообразного материала: </w:t>
      </w:r>
      <w:proofErr w:type="gramStart"/>
      <w:r w:rsidRPr="004F170C">
        <w:rPr>
          <w:rFonts w:ascii="Times New Roman" w:hAnsi="Times New Roman" w:cs="Times New Roman"/>
          <w:sz w:val="24"/>
        </w:rPr>
        <w:t>бросовый</w:t>
      </w:r>
      <w:proofErr w:type="gramEnd"/>
      <w:r w:rsidRPr="004F170C">
        <w:rPr>
          <w:rFonts w:ascii="Times New Roman" w:hAnsi="Times New Roman" w:cs="Times New Roman"/>
          <w:sz w:val="24"/>
        </w:rPr>
        <w:t>, природный, хозяйственно-бытовой. Игровые упражнения: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- «котенок кусается» (прищепки бельевые);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- «забавные узелки» (веревка с узелками);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- «в зоопарке» (решетка для раковины, подставка под горячее, лист бумаги в клетку);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lastRenderedPageBreak/>
        <w:t>- «лыжники» (пробки от пластиковых бутылок);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- рассказываем стихи руками и др.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Благоприятное воздействие на развитие движений кисти и пальцев рук оказывает самомассаж, когда с помощью карандаша, грецкого ореха осуществляется стимуляция активных точек пальцев и ладоней.  Пальчиковый </w:t>
      </w:r>
      <w:proofErr w:type="spellStart"/>
      <w:r w:rsidRPr="004F170C">
        <w:rPr>
          <w:rFonts w:ascii="Times New Roman" w:hAnsi="Times New Roman" w:cs="Times New Roman"/>
          <w:sz w:val="24"/>
        </w:rPr>
        <w:t>игротренинг</w:t>
      </w:r>
      <w:proofErr w:type="spellEnd"/>
      <w:r w:rsidRPr="004F170C">
        <w:rPr>
          <w:rFonts w:ascii="Times New Roman" w:hAnsi="Times New Roman" w:cs="Times New Roman"/>
          <w:sz w:val="24"/>
        </w:rPr>
        <w:t xml:space="preserve"> должен быть разнообразным, эмоционально приятным, неутомительным, динамичным. К нетрадиционным игровым приемам в коррекционной работе с детьми относятся развлечения и досуги, которые включают самомассаж, пальчиковые игры, рисование, сопряженную гимнастику. Проводимый в хорошем темпе, с веселым настроением со сменой поз «театр пальчиков и языка» очень нравится детям. С большим увлечением дошкольники выполняют двигательные упражнения с использованием нетрадиционного материала, т.к. задания превращаются в занимательную игру: «пальчики-музыканты», «пальчики-фокусники», «пальчики-путешественники» и т.п.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Интерес и яркий эмоциональный настрой вызывают у детей пальчиковые игры на бумаге. Оказывается, можно рисовать не только кисточкой, но и пальчиками, камешками, ракушками, веревочками. Волшебные превращения этих материалов в картинках радуют детей.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Примеры упражнений и игр по указанным выше направлениям.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I. Самомассаж кистей и пальцев рук.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Вариант А.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Вариант Б.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а) катать два ореха между ладонями;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б) прокатывать один орех между ладонями;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в) удерживать несколько орехов между растопыренными пальцами руки;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г) удерживать несколько орехом между пальцами обеих рук.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Вариант</w:t>
      </w:r>
      <w:proofErr w:type="gramStart"/>
      <w:r w:rsidRPr="004F170C">
        <w:rPr>
          <w:rFonts w:ascii="Times New Roman" w:hAnsi="Times New Roman" w:cs="Times New Roman"/>
          <w:sz w:val="24"/>
        </w:rPr>
        <w:t xml:space="preserve"> В</w:t>
      </w:r>
      <w:proofErr w:type="gramEnd"/>
      <w:r w:rsidRPr="004F170C">
        <w:rPr>
          <w:rFonts w:ascii="Times New Roman" w:hAnsi="Times New Roman" w:cs="Times New Roman"/>
          <w:sz w:val="24"/>
        </w:rPr>
        <w:t xml:space="preserve"> (с использованием «сухого бассейна»).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                                   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                                        В миску насыпали горох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                                        И пальцы запустили,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                                        Устроив там переполох,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                                        Чтоб пальцы не грустили.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                                      В миске не соль, совсем не соль,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                                      А разноцветная фасоль.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                                      На дне игрушки для детей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                                      Мы их достанем без затей.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                                       Месим, месим тесто,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                                       Есть в печи место.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                                       Будут, будут из печи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                                           Булочки и калачи.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>II. Игры и упражнения по лексическим темам.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Тема «Фрукты»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Самомассаж пальчиков (соединение пальчиков, начиная с мизинцев, между пальчиками мяч-прыгун).   Дети соединяют по одной паре пальцев на каждую стихотворную строку, при этом ладони не касаются друг друга.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На базаре ходили мы,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(мизинцы)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Много груш там и хурмы,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(безымянные пальцы)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Есть лимоны, апельсины.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(средние пальцы)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Дыни, сливы, мандарины,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(указательные пальцы)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Но купили мы арбуз –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(большие пальцы)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Это самый вкусный груз.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(пальцы сжимают в кулак, большой отводят вверх)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III. Театр пальчиков и языка (сопряженная гимнастика).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lastRenderedPageBreak/>
        <w:t xml:space="preserve">  1. Однажды пальчики пошли в лес: топ-топ, топ-топ-топ. Имитировать ходьбу пальчиков в заданном ритме, темпе: указательным и средним, большим и указательным. Язык двигать вверх-вниз.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2. Растет на опушке дикая яблоня. На ней плоды – яблоки. Руки от локтей до запястий свести вместе, кисти сжать в кулаки, большие пальцы поднять вверх. Язык округлить, выгнуть с опорой на верхнюю губу.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3. Яблоки кислые: махнуть  рукой «</w:t>
      </w:r>
      <w:proofErr w:type="gramStart"/>
      <w:r w:rsidRPr="004F170C">
        <w:rPr>
          <w:rFonts w:ascii="Times New Roman" w:hAnsi="Times New Roman" w:cs="Times New Roman"/>
          <w:sz w:val="24"/>
        </w:rPr>
        <w:t>эх</w:t>
      </w:r>
      <w:proofErr w:type="gramEnd"/>
      <w:r w:rsidRPr="004F170C">
        <w:rPr>
          <w:rFonts w:ascii="Times New Roman" w:hAnsi="Times New Roman" w:cs="Times New Roman"/>
          <w:sz w:val="24"/>
        </w:rPr>
        <w:t>». Сморщиться и слегка высунуть язык.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  <w:r w:rsidRPr="004F170C">
        <w:rPr>
          <w:rFonts w:ascii="Times New Roman" w:hAnsi="Times New Roman" w:cs="Times New Roman"/>
          <w:sz w:val="24"/>
        </w:rPr>
        <w:t xml:space="preserve">  4. Яблоки соберем в корзины: пальцы рук переплести «корзинкой». Скругленные концы языка загнуть «чашечкой».</w:t>
      </w:r>
    </w:p>
    <w:p w:rsidR="00167D77" w:rsidRPr="004F170C" w:rsidRDefault="00167D77" w:rsidP="004F170C">
      <w:pPr>
        <w:pStyle w:val="a3"/>
        <w:rPr>
          <w:rFonts w:ascii="Times New Roman" w:hAnsi="Times New Roman" w:cs="Times New Roman"/>
          <w:sz w:val="24"/>
        </w:rPr>
      </w:pPr>
    </w:p>
    <w:p w:rsidR="00157308" w:rsidRDefault="00167D77" w:rsidP="004F170C">
      <w:pPr>
        <w:pStyle w:val="a3"/>
      </w:pPr>
      <w:r w:rsidRPr="004F170C">
        <w:rPr>
          <w:rFonts w:ascii="Times New Roman" w:hAnsi="Times New Roman" w:cs="Times New Roman"/>
          <w:sz w:val="24"/>
        </w:rPr>
        <w:t xml:space="preserve">  5. Дома сварим из яблок варенье. Большой палец правой руки поднять кверху – жест одобрения. Улыбнуться и облизать верхнюю и нижнюю гу</w:t>
      </w:r>
      <w:r>
        <w:t>бу.</w:t>
      </w:r>
    </w:p>
    <w:sectPr w:rsidR="00157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0D3"/>
    <w:rsid w:val="00157308"/>
    <w:rsid w:val="00167D77"/>
    <w:rsid w:val="004F170C"/>
    <w:rsid w:val="009D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170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17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888</Words>
  <Characters>5068</Characters>
  <Application>Microsoft Office Word</Application>
  <DocSecurity>0</DocSecurity>
  <Lines>42</Lines>
  <Paragraphs>11</Paragraphs>
  <ScaleCrop>false</ScaleCrop>
  <Company/>
  <LinksUpToDate>false</LinksUpToDate>
  <CharactersWithSpaces>5945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2020-10-16T08:36:00Z</dcterms:created>
  <dcterms:modified xsi:type="dcterms:W3CDTF">2020-10-16T08:54:00Z</dcterms:modified>
</cp:coreProperties>
</file>